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both"/>
        <w:rPr>
          <w:rFonts w:hint="default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附件2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雅安文化旅游集团有限责任公司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为了确保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工作顺利进行，我方完全接受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贵方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single"/>
          <w:lang w:val="en-US" w:eastAsia="zh-CN"/>
        </w:rPr>
        <w:t>竞价公告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所有内容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及要求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，为此作出如下承诺：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0" w:leftChars="0" w:firstLine="480" w:firstLineChars="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一旦我方中选，将与采购人友好合作，并以不低于自身已有同类工作案例中最优的质量标准、进度要求执行工作任务，自觉接受采购人的日常监管和履约评价，为采购任提供优质、高效服务，确保承接工作质量。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0" w:leftChars="0" w:firstLine="48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我方报价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报价为最终含专票增值税价格，包括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运输到采购人办公地点的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送货费、安装费、税费等各项费用，提供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/>
        </w:rPr>
        <w:t>增值税专用发票，专票税率为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u w:val="none"/>
          <w:lang w:val="en-US" w:eastAsia="zh-CN"/>
        </w:rPr>
        <w:t>%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0" w:leftChars="0" w:firstLine="480" w:firstLineChars="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我方承诺所提供的商品质量以生产厂家出厂包装标准为准，必须符合国家相关标准和企业标准并贵方验收确认，发现假冒伪劣商品按合同约定承担相应的法律责任。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承诺单位（盖章）：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法定代表人或授权委托人（签字或盖私章）：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 xml:space="preserve">            签署日期：2024年    月 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  <w:pPr>
        <w:ind w:left="-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7500D"/>
    <w:rsid w:val="0D5D6F40"/>
    <w:rsid w:val="123E1D7F"/>
    <w:rsid w:val="24071A68"/>
    <w:rsid w:val="2CCE6D0D"/>
    <w:rsid w:val="3B887298"/>
    <w:rsid w:val="421F04AD"/>
    <w:rsid w:val="56A86B3C"/>
    <w:rsid w:val="5A17500D"/>
    <w:rsid w:val="64070BDB"/>
    <w:rsid w:val="763418B5"/>
    <w:rsid w:val="79455B47"/>
    <w:rsid w:val="7BE97A81"/>
    <w:rsid w:val="7F90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2020-10-20T03:39:00Z</dcterms:created>
  <dc:creator>廖蜀黍</dc:creator>
  <cp:lastModifiedBy>admin0830</cp:lastModifiedBy>
  <cp:lastPrinted>2022-03-07T03:18:00Z</cp:lastPrinted>
  <dcterms:modified xsi:type="dcterms:W3CDTF">2024-03-12T01:27:17Z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